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F3" w:rsidRPr="00725DF3" w:rsidRDefault="00725DF3" w:rsidP="00725DF3">
      <w:pPr>
        <w:jc w:val="center"/>
        <w:rPr>
          <w:b/>
          <w:sz w:val="32"/>
        </w:rPr>
      </w:pPr>
      <w:r w:rsidRPr="00725DF3">
        <w:rPr>
          <w:b/>
          <w:sz w:val="32"/>
        </w:rPr>
        <w:t>REPORT ON SECOND MARKING</w:t>
      </w: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460"/>
        <w:gridCol w:w="4418"/>
        <w:gridCol w:w="661"/>
        <w:gridCol w:w="4513"/>
      </w:tblGrid>
      <w:tr w:rsidR="005522E0" w:rsidRPr="00725DF3" w:rsidTr="00297E46">
        <w:tc>
          <w:tcPr>
            <w:tcW w:w="10052" w:type="dxa"/>
            <w:gridSpan w:val="4"/>
          </w:tcPr>
          <w:p w:rsidR="005522E0" w:rsidRPr="00E8658A" w:rsidRDefault="005522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I</w:t>
            </w:r>
          </w:p>
        </w:tc>
      </w:tr>
      <w:tr w:rsidR="00725DF3" w:rsidRPr="00725DF3" w:rsidTr="005522E0">
        <w:tc>
          <w:tcPr>
            <w:tcW w:w="460" w:type="dxa"/>
          </w:tcPr>
          <w:p w:rsidR="00725DF3" w:rsidRPr="00725DF3" w:rsidRDefault="00725DF3" w:rsidP="00725DF3">
            <w:pPr>
              <w:rPr>
                <w:sz w:val="24"/>
                <w:szCs w:val="24"/>
              </w:rPr>
            </w:pPr>
            <w:r w:rsidRPr="00725DF3">
              <w:rPr>
                <w:sz w:val="24"/>
                <w:szCs w:val="24"/>
              </w:rPr>
              <w:t>a</w:t>
            </w:r>
          </w:p>
        </w:tc>
        <w:tc>
          <w:tcPr>
            <w:tcW w:w="4418" w:type="dxa"/>
          </w:tcPr>
          <w:p w:rsidR="00725DF3" w:rsidRPr="00725DF3" w:rsidRDefault="00725DF3">
            <w:pPr>
              <w:rPr>
                <w:sz w:val="24"/>
                <w:szCs w:val="24"/>
              </w:rPr>
            </w:pPr>
            <w:r w:rsidRPr="00725DF3">
              <w:rPr>
                <w:sz w:val="24"/>
                <w:szCs w:val="24"/>
              </w:rPr>
              <w:t xml:space="preserve">Examination </w:t>
            </w:r>
          </w:p>
        </w:tc>
        <w:tc>
          <w:tcPr>
            <w:tcW w:w="5174" w:type="dxa"/>
            <w:gridSpan w:val="2"/>
          </w:tcPr>
          <w:p w:rsidR="00725DF3" w:rsidRPr="00E8658A" w:rsidRDefault="00725DF3">
            <w:pPr>
              <w:rPr>
                <w:b/>
                <w:sz w:val="24"/>
                <w:szCs w:val="24"/>
              </w:rPr>
            </w:pPr>
          </w:p>
        </w:tc>
      </w:tr>
      <w:tr w:rsidR="00725DF3" w:rsidRPr="00725DF3" w:rsidTr="005522E0">
        <w:tc>
          <w:tcPr>
            <w:tcW w:w="460" w:type="dxa"/>
          </w:tcPr>
          <w:p w:rsidR="00725DF3" w:rsidRPr="00725DF3" w:rsidRDefault="00725DF3">
            <w:pPr>
              <w:rPr>
                <w:sz w:val="24"/>
                <w:szCs w:val="24"/>
              </w:rPr>
            </w:pPr>
            <w:r w:rsidRPr="00725DF3">
              <w:rPr>
                <w:sz w:val="24"/>
                <w:szCs w:val="24"/>
              </w:rPr>
              <w:t>b</w:t>
            </w:r>
          </w:p>
        </w:tc>
        <w:tc>
          <w:tcPr>
            <w:tcW w:w="4418" w:type="dxa"/>
          </w:tcPr>
          <w:p w:rsidR="00725DF3" w:rsidRPr="00725DF3" w:rsidRDefault="00725DF3" w:rsidP="0042287A">
            <w:pPr>
              <w:rPr>
                <w:sz w:val="24"/>
                <w:szCs w:val="24"/>
              </w:rPr>
            </w:pPr>
            <w:r w:rsidRPr="00725DF3">
              <w:rPr>
                <w:sz w:val="24"/>
                <w:szCs w:val="24"/>
              </w:rPr>
              <w:t xml:space="preserve">Course </w:t>
            </w:r>
            <w:r w:rsidR="0042287A">
              <w:rPr>
                <w:sz w:val="24"/>
                <w:szCs w:val="24"/>
              </w:rPr>
              <w:t>Code</w:t>
            </w:r>
          </w:p>
        </w:tc>
        <w:tc>
          <w:tcPr>
            <w:tcW w:w="5174" w:type="dxa"/>
            <w:gridSpan w:val="2"/>
          </w:tcPr>
          <w:p w:rsidR="00725DF3" w:rsidRPr="00E8658A" w:rsidRDefault="00725DF3">
            <w:pPr>
              <w:rPr>
                <w:b/>
                <w:sz w:val="24"/>
                <w:szCs w:val="24"/>
              </w:rPr>
            </w:pPr>
          </w:p>
        </w:tc>
      </w:tr>
      <w:tr w:rsidR="00725DF3" w:rsidRPr="00725DF3" w:rsidTr="005522E0">
        <w:tc>
          <w:tcPr>
            <w:tcW w:w="460" w:type="dxa"/>
          </w:tcPr>
          <w:p w:rsidR="00725DF3" w:rsidRPr="00725DF3" w:rsidRDefault="00725DF3">
            <w:pPr>
              <w:rPr>
                <w:sz w:val="24"/>
                <w:szCs w:val="24"/>
              </w:rPr>
            </w:pPr>
            <w:r w:rsidRPr="00725DF3">
              <w:rPr>
                <w:sz w:val="24"/>
                <w:szCs w:val="24"/>
              </w:rPr>
              <w:t>c</w:t>
            </w:r>
          </w:p>
        </w:tc>
        <w:tc>
          <w:tcPr>
            <w:tcW w:w="4418" w:type="dxa"/>
          </w:tcPr>
          <w:p w:rsidR="00725DF3" w:rsidRPr="00725DF3" w:rsidRDefault="00725DF3" w:rsidP="0042287A">
            <w:pPr>
              <w:rPr>
                <w:sz w:val="24"/>
                <w:szCs w:val="24"/>
              </w:rPr>
            </w:pPr>
            <w:r w:rsidRPr="00725DF3">
              <w:rPr>
                <w:sz w:val="24"/>
                <w:szCs w:val="24"/>
              </w:rPr>
              <w:t xml:space="preserve">Course </w:t>
            </w:r>
            <w:r w:rsidR="0042287A">
              <w:rPr>
                <w:sz w:val="24"/>
                <w:szCs w:val="24"/>
              </w:rPr>
              <w:t>Title</w:t>
            </w:r>
          </w:p>
        </w:tc>
        <w:tc>
          <w:tcPr>
            <w:tcW w:w="5174" w:type="dxa"/>
            <w:gridSpan w:val="2"/>
          </w:tcPr>
          <w:p w:rsidR="00725DF3" w:rsidRPr="00E8658A" w:rsidRDefault="00725DF3">
            <w:pPr>
              <w:rPr>
                <w:b/>
                <w:sz w:val="24"/>
                <w:szCs w:val="24"/>
              </w:rPr>
            </w:pPr>
          </w:p>
        </w:tc>
      </w:tr>
      <w:tr w:rsidR="00E8658A" w:rsidRPr="00725DF3" w:rsidTr="005522E0">
        <w:tc>
          <w:tcPr>
            <w:tcW w:w="460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418" w:type="dxa"/>
          </w:tcPr>
          <w:p w:rsidR="00E8658A" w:rsidRPr="00725DF3" w:rsidRDefault="00E8658A" w:rsidP="00422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Examination </w:t>
            </w:r>
          </w:p>
        </w:tc>
        <w:tc>
          <w:tcPr>
            <w:tcW w:w="5174" w:type="dxa"/>
            <w:gridSpan w:val="2"/>
          </w:tcPr>
          <w:p w:rsidR="00E8658A" w:rsidRPr="00E8658A" w:rsidRDefault="00E8658A">
            <w:pPr>
              <w:rPr>
                <w:b/>
                <w:sz w:val="24"/>
                <w:szCs w:val="24"/>
              </w:rPr>
            </w:pPr>
          </w:p>
        </w:tc>
      </w:tr>
      <w:tr w:rsidR="00E8658A" w:rsidRPr="00725DF3" w:rsidTr="005522E0">
        <w:tc>
          <w:tcPr>
            <w:tcW w:w="460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418" w:type="dxa"/>
          </w:tcPr>
          <w:p w:rsidR="00E8658A" w:rsidRDefault="00E8658A" w:rsidP="00E86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- Pa</w:t>
            </w:r>
            <w:r w:rsidR="005522E0">
              <w:rPr>
                <w:sz w:val="24"/>
                <w:szCs w:val="24"/>
              </w:rPr>
              <w:t>cket received for Second Marking</w:t>
            </w:r>
          </w:p>
        </w:tc>
        <w:tc>
          <w:tcPr>
            <w:tcW w:w="5174" w:type="dxa"/>
            <w:gridSpan w:val="2"/>
          </w:tcPr>
          <w:p w:rsidR="00E8658A" w:rsidRPr="00E8658A" w:rsidRDefault="00E8658A">
            <w:pPr>
              <w:rPr>
                <w:b/>
                <w:sz w:val="24"/>
                <w:szCs w:val="24"/>
              </w:rPr>
            </w:pPr>
          </w:p>
        </w:tc>
      </w:tr>
      <w:tr w:rsidR="00E8658A" w:rsidRPr="00725DF3" w:rsidTr="005522E0">
        <w:tc>
          <w:tcPr>
            <w:tcW w:w="460" w:type="dxa"/>
          </w:tcPr>
          <w:p w:rsidR="00E8658A" w:rsidRDefault="00E86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418" w:type="dxa"/>
          </w:tcPr>
          <w:p w:rsidR="00E8658A" w:rsidRDefault="00E8658A" w:rsidP="00422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of questions</w:t>
            </w:r>
          </w:p>
        </w:tc>
        <w:tc>
          <w:tcPr>
            <w:tcW w:w="5174" w:type="dxa"/>
            <w:gridSpan w:val="2"/>
          </w:tcPr>
          <w:p w:rsidR="00E8658A" w:rsidRDefault="00E8658A">
            <w:pPr>
              <w:rPr>
                <w:b/>
                <w:sz w:val="24"/>
                <w:szCs w:val="24"/>
              </w:rPr>
            </w:pPr>
          </w:p>
        </w:tc>
      </w:tr>
      <w:tr w:rsidR="00E8658A" w:rsidRPr="00725DF3" w:rsidTr="005522E0">
        <w:tc>
          <w:tcPr>
            <w:tcW w:w="460" w:type="dxa"/>
          </w:tcPr>
          <w:p w:rsidR="00E8658A" w:rsidRPr="00725DF3" w:rsidRDefault="00E8658A" w:rsidP="00213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418" w:type="dxa"/>
          </w:tcPr>
          <w:p w:rsidR="00E8658A" w:rsidRDefault="00E8658A" w:rsidP="00422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Instruction given </w:t>
            </w:r>
          </w:p>
        </w:tc>
        <w:tc>
          <w:tcPr>
            <w:tcW w:w="5174" w:type="dxa"/>
            <w:gridSpan w:val="2"/>
          </w:tcPr>
          <w:p w:rsidR="00E8658A" w:rsidRDefault="00E8658A" w:rsidP="00E8658A">
            <w:pPr>
              <w:rPr>
                <w:b/>
                <w:sz w:val="24"/>
                <w:szCs w:val="24"/>
              </w:rPr>
            </w:pPr>
          </w:p>
        </w:tc>
      </w:tr>
      <w:tr w:rsidR="00E8658A" w:rsidRPr="00725DF3" w:rsidTr="005522E0">
        <w:tc>
          <w:tcPr>
            <w:tcW w:w="460" w:type="dxa"/>
          </w:tcPr>
          <w:p w:rsidR="00E8658A" w:rsidRPr="00725DF3" w:rsidRDefault="00E8658A" w:rsidP="00213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418" w:type="dxa"/>
          </w:tcPr>
          <w:p w:rsidR="00E8658A" w:rsidRDefault="00E8658A" w:rsidP="00422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of scripts </w:t>
            </w:r>
          </w:p>
        </w:tc>
        <w:tc>
          <w:tcPr>
            <w:tcW w:w="5174" w:type="dxa"/>
            <w:gridSpan w:val="2"/>
          </w:tcPr>
          <w:p w:rsidR="00E8658A" w:rsidRPr="00E8658A" w:rsidRDefault="00E8658A">
            <w:pPr>
              <w:rPr>
                <w:b/>
                <w:sz w:val="24"/>
                <w:szCs w:val="24"/>
              </w:rPr>
            </w:pPr>
          </w:p>
        </w:tc>
      </w:tr>
      <w:tr w:rsidR="00E8658A" w:rsidRPr="00725DF3" w:rsidTr="005522E0">
        <w:tc>
          <w:tcPr>
            <w:tcW w:w="460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418" w:type="dxa"/>
          </w:tcPr>
          <w:p w:rsidR="00E8658A" w:rsidRDefault="00E8658A" w:rsidP="00422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Second Marking done</w:t>
            </w:r>
          </w:p>
        </w:tc>
        <w:tc>
          <w:tcPr>
            <w:tcW w:w="5174" w:type="dxa"/>
            <w:gridSpan w:val="2"/>
          </w:tcPr>
          <w:p w:rsidR="00E8658A" w:rsidRPr="00E8658A" w:rsidRDefault="00E8658A">
            <w:pPr>
              <w:rPr>
                <w:b/>
                <w:sz w:val="24"/>
                <w:szCs w:val="24"/>
              </w:rPr>
            </w:pPr>
          </w:p>
        </w:tc>
      </w:tr>
      <w:tr w:rsidR="00E8658A" w:rsidRPr="00725DF3" w:rsidTr="005522E0">
        <w:tc>
          <w:tcPr>
            <w:tcW w:w="4878" w:type="dxa"/>
            <w:gridSpan w:val="2"/>
          </w:tcPr>
          <w:p w:rsidR="005522E0" w:rsidRPr="005522E0" w:rsidRDefault="005522E0">
            <w:pPr>
              <w:rPr>
                <w:b/>
                <w:sz w:val="24"/>
                <w:szCs w:val="24"/>
              </w:rPr>
            </w:pPr>
          </w:p>
          <w:p w:rsidR="00E8658A" w:rsidRPr="005522E0" w:rsidRDefault="005522E0">
            <w:pPr>
              <w:rPr>
                <w:b/>
                <w:sz w:val="24"/>
                <w:szCs w:val="24"/>
              </w:rPr>
            </w:pPr>
            <w:r w:rsidRPr="005522E0">
              <w:rPr>
                <w:b/>
                <w:sz w:val="24"/>
                <w:szCs w:val="24"/>
              </w:rPr>
              <w:t>Part II</w:t>
            </w:r>
          </w:p>
        </w:tc>
        <w:tc>
          <w:tcPr>
            <w:tcW w:w="661" w:type="dxa"/>
          </w:tcPr>
          <w:p w:rsidR="00E8658A" w:rsidRPr="00725DF3" w:rsidRDefault="00E8658A">
            <w:pPr>
              <w:rPr>
                <w:b/>
                <w:sz w:val="24"/>
                <w:szCs w:val="24"/>
              </w:rPr>
            </w:pPr>
            <w:r w:rsidRPr="00725DF3">
              <w:rPr>
                <w:b/>
                <w:sz w:val="24"/>
                <w:szCs w:val="24"/>
              </w:rPr>
              <w:t>Yes/</w:t>
            </w:r>
          </w:p>
          <w:p w:rsidR="00E8658A" w:rsidRPr="00725DF3" w:rsidRDefault="00E8658A">
            <w:pPr>
              <w:rPr>
                <w:b/>
                <w:sz w:val="24"/>
                <w:szCs w:val="24"/>
              </w:rPr>
            </w:pPr>
            <w:r w:rsidRPr="00725DF3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513" w:type="dxa"/>
          </w:tcPr>
          <w:p w:rsidR="00E8658A" w:rsidRPr="00725DF3" w:rsidRDefault="00E8658A" w:rsidP="00725DF3">
            <w:pPr>
              <w:jc w:val="center"/>
              <w:rPr>
                <w:sz w:val="24"/>
                <w:szCs w:val="24"/>
              </w:rPr>
            </w:pPr>
            <w:r w:rsidRPr="00725DF3">
              <w:rPr>
                <w:sz w:val="24"/>
                <w:szCs w:val="24"/>
              </w:rPr>
              <w:t>Remarks</w:t>
            </w:r>
          </w:p>
        </w:tc>
      </w:tr>
      <w:tr w:rsidR="00E8658A" w:rsidRPr="00725DF3" w:rsidTr="005522E0">
        <w:tc>
          <w:tcPr>
            <w:tcW w:w="460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  <w:r w:rsidRPr="00725DF3">
              <w:rPr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:rsidR="00E8658A" w:rsidRPr="00725DF3" w:rsidRDefault="00E8658A" w:rsidP="00725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Whether the direction given in the question paper clearly understood? </w:t>
            </w:r>
          </w:p>
        </w:tc>
        <w:tc>
          <w:tcPr>
            <w:tcW w:w="661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</w:p>
        </w:tc>
      </w:tr>
      <w:tr w:rsidR="00E8658A" w:rsidRPr="00725DF3" w:rsidTr="005522E0">
        <w:tc>
          <w:tcPr>
            <w:tcW w:w="460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  <w:r w:rsidRPr="00725DF3">
              <w:rPr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:rsidR="00DA35A7" w:rsidRPr="00725DF3" w:rsidRDefault="00E8658A" w:rsidP="00B11574">
            <w:pPr>
              <w:rPr>
                <w:sz w:val="24"/>
                <w:szCs w:val="24"/>
              </w:rPr>
            </w:pPr>
            <w:r w:rsidRPr="00725DF3">
              <w:rPr>
                <w:sz w:val="24"/>
                <w:szCs w:val="24"/>
              </w:rPr>
              <w:t xml:space="preserve">Whether students </w:t>
            </w:r>
            <w:r>
              <w:rPr>
                <w:sz w:val="24"/>
                <w:szCs w:val="24"/>
              </w:rPr>
              <w:t>attended all questions</w:t>
            </w:r>
            <w:r w:rsidR="00B11574">
              <w:rPr>
                <w:sz w:val="24"/>
                <w:szCs w:val="24"/>
              </w:rPr>
              <w:t xml:space="preserve"> to be answered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61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</w:p>
        </w:tc>
      </w:tr>
      <w:tr w:rsidR="00E8658A" w:rsidRPr="00725DF3" w:rsidTr="005522E0">
        <w:tc>
          <w:tcPr>
            <w:tcW w:w="460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  <w:r w:rsidRPr="00725DF3">
              <w:rPr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Whether divisions in the question paper helped the students to answer well?</w:t>
            </w:r>
          </w:p>
        </w:tc>
        <w:tc>
          <w:tcPr>
            <w:tcW w:w="661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8658A" w:rsidRPr="00725DF3" w:rsidTr="005522E0">
        <w:tc>
          <w:tcPr>
            <w:tcW w:w="460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  <w:r w:rsidRPr="00725DF3">
              <w:rPr>
                <w:sz w:val="24"/>
                <w:szCs w:val="24"/>
              </w:rPr>
              <w:t>4</w:t>
            </w:r>
          </w:p>
        </w:tc>
        <w:tc>
          <w:tcPr>
            <w:tcW w:w="4418" w:type="dxa"/>
          </w:tcPr>
          <w:p w:rsidR="00E8658A" w:rsidRPr="00725DF3" w:rsidRDefault="00E8658A" w:rsidP="00671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Whether weightage of the questions are reasonable against the marks quoted?</w:t>
            </w:r>
          </w:p>
        </w:tc>
        <w:tc>
          <w:tcPr>
            <w:tcW w:w="661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</w:p>
        </w:tc>
      </w:tr>
      <w:tr w:rsidR="00E8658A" w:rsidRPr="00725DF3" w:rsidTr="005522E0">
        <w:tc>
          <w:tcPr>
            <w:tcW w:w="460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8" w:type="dxa"/>
          </w:tcPr>
          <w:p w:rsidR="00E8658A" w:rsidRPr="00725DF3" w:rsidRDefault="000C5A2A" w:rsidP="000C5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Whether the types of questions asked are challengeable to the students?</w:t>
            </w:r>
          </w:p>
        </w:tc>
        <w:tc>
          <w:tcPr>
            <w:tcW w:w="661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</w:p>
        </w:tc>
      </w:tr>
      <w:tr w:rsidR="00E8658A" w:rsidRPr="00725DF3" w:rsidTr="005522E0">
        <w:tc>
          <w:tcPr>
            <w:tcW w:w="460" w:type="dxa"/>
          </w:tcPr>
          <w:p w:rsidR="00E8658A" w:rsidRPr="00725DF3" w:rsidRDefault="00BC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18" w:type="dxa"/>
          </w:tcPr>
          <w:p w:rsidR="00E8658A" w:rsidRPr="00725DF3" w:rsidRDefault="006B3930" w:rsidP="006B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Whether the time given to each question is sufficient?</w:t>
            </w:r>
          </w:p>
        </w:tc>
        <w:tc>
          <w:tcPr>
            <w:tcW w:w="661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</w:p>
        </w:tc>
      </w:tr>
      <w:tr w:rsidR="00E8658A" w:rsidRPr="00725DF3" w:rsidTr="005522E0">
        <w:tc>
          <w:tcPr>
            <w:tcW w:w="460" w:type="dxa"/>
          </w:tcPr>
          <w:p w:rsidR="00E8658A" w:rsidRPr="00725DF3" w:rsidRDefault="00E00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18" w:type="dxa"/>
          </w:tcPr>
          <w:p w:rsidR="00E8658A" w:rsidRPr="00725DF3" w:rsidRDefault="006B3930" w:rsidP="00B1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Whether the </w:t>
            </w:r>
            <w:r w:rsidR="00B11574">
              <w:rPr>
                <w:sz w:val="24"/>
                <w:szCs w:val="24"/>
              </w:rPr>
              <w:t>weightage given to the sections of a question is</w:t>
            </w:r>
            <w:r>
              <w:rPr>
                <w:sz w:val="24"/>
                <w:szCs w:val="24"/>
              </w:rPr>
              <w:t xml:space="preserve"> </w:t>
            </w:r>
            <w:r w:rsidR="00B11574">
              <w:rPr>
                <w:sz w:val="24"/>
                <w:szCs w:val="24"/>
              </w:rPr>
              <w:t>justifiable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61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</w:p>
        </w:tc>
      </w:tr>
      <w:tr w:rsidR="00E8658A" w:rsidRPr="00725DF3" w:rsidTr="005522E0">
        <w:tc>
          <w:tcPr>
            <w:tcW w:w="460" w:type="dxa"/>
          </w:tcPr>
          <w:p w:rsidR="00E8658A" w:rsidRPr="00725DF3" w:rsidRDefault="00E00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18" w:type="dxa"/>
          </w:tcPr>
          <w:p w:rsidR="00E8658A" w:rsidRPr="00725DF3" w:rsidRDefault="006B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Whether the divisions given in the questions are reasonable?</w:t>
            </w:r>
          </w:p>
        </w:tc>
        <w:tc>
          <w:tcPr>
            <w:tcW w:w="661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</w:p>
        </w:tc>
      </w:tr>
      <w:tr w:rsidR="00E8658A" w:rsidRPr="00725DF3" w:rsidTr="005522E0">
        <w:tc>
          <w:tcPr>
            <w:tcW w:w="460" w:type="dxa"/>
          </w:tcPr>
          <w:p w:rsidR="00E8658A" w:rsidRPr="00725DF3" w:rsidRDefault="00E00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18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Whether the </w:t>
            </w:r>
            <w:r w:rsidR="00925C70">
              <w:rPr>
                <w:sz w:val="24"/>
                <w:szCs w:val="24"/>
              </w:rPr>
              <w:t>comments of the Moderator have</w:t>
            </w:r>
            <w:r>
              <w:rPr>
                <w:sz w:val="24"/>
                <w:szCs w:val="24"/>
              </w:rPr>
              <w:t xml:space="preserve"> been considered</w:t>
            </w:r>
            <w:r w:rsidR="006B3930">
              <w:rPr>
                <w:sz w:val="24"/>
                <w:szCs w:val="24"/>
              </w:rPr>
              <w:t xml:space="preserve"> in the final Q paper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61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E8658A" w:rsidRPr="00725DF3" w:rsidRDefault="00E8658A">
            <w:pPr>
              <w:rPr>
                <w:sz w:val="24"/>
                <w:szCs w:val="24"/>
              </w:rPr>
            </w:pPr>
          </w:p>
        </w:tc>
      </w:tr>
      <w:tr w:rsidR="00925C70" w:rsidRPr="00725DF3" w:rsidTr="005522E0">
        <w:tc>
          <w:tcPr>
            <w:tcW w:w="460" w:type="dxa"/>
          </w:tcPr>
          <w:p w:rsidR="00925C70" w:rsidRPr="00725DF3" w:rsidRDefault="006B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18" w:type="dxa"/>
          </w:tcPr>
          <w:p w:rsidR="00925C70" w:rsidRPr="00725DF3" w:rsidRDefault="006B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Whether the answers given in each section are satisfactory?</w:t>
            </w:r>
          </w:p>
        </w:tc>
        <w:tc>
          <w:tcPr>
            <w:tcW w:w="661" w:type="dxa"/>
          </w:tcPr>
          <w:p w:rsidR="00925C70" w:rsidRPr="00725DF3" w:rsidRDefault="00925C70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925C70" w:rsidRPr="00725DF3" w:rsidRDefault="00925C70">
            <w:pPr>
              <w:rPr>
                <w:sz w:val="24"/>
                <w:szCs w:val="24"/>
              </w:rPr>
            </w:pPr>
          </w:p>
        </w:tc>
      </w:tr>
      <w:tr w:rsidR="00925C70" w:rsidRPr="00725DF3" w:rsidTr="005522E0">
        <w:tc>
          <w:tcPr>
            <w:tcW w:w="460" w:type="dxa"/>
          </w:tcPr>
          <w:p w:rsidR="00925C70" w:rsidRPr="00725DF3" w:rsidRDefault="006B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18" w:type="dxa"/>
          </w:tcPr>
          <w:p w:rsidR="00DA35A7" w:rsidRPr="00725DF3" w:rsidRDefault="00C8525E" w:rsidP="00552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Whether the answers are comprehensive?</w:t>
            </w:r>
          </w:p>
        </w:tc>
        <w:tc>
          <w:tcPr>
            <w:tcW w:w="661" w:type="dxa"/>
          </w:tcPr>
          <w:p w:rsidR="00925C70" w:rsidRPr="00725DF3" w:rsidRDefault="00925C70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925C70" w:rsidRPr="00725DF3" w:rsidRDefault="00925C70">
            <w:pPr>
              <w:rPr>
                <w:sz w:val="24"/>
                <w:szCs w:val="24"/>
              </w:rPr>
            </w:pPr>
          </w:p>
        </w:tc>
      </w:tr>
      <w:tr w:rsidR="00925C70" w:rsidRPr="00725DF3" w:rsidTr="005522E0">
        <w:tc>
          <w:tcPr>
            <w:tcW w:w="460" w:type="dxa"/>
          </w:tcPr>
          <w:p w:rsidR="00925C70" w:rsidRPr="00725DF3" w:rsidRDefault="006B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18" w:type="dxa"/>
          </w:tcPr>
          <w:p w:rsidR="00925C70" w:rsidRPr="00725DF3" w:rsidRDefault="00C8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marking scheme prepared is comparable with the answers given?</w:t>
            </w:r>
          </w:p>
        </w:tc>
        <w:tc>
          <w:tcPr>
            <w:tcW w:w="661" w:type="dxa"/>
          </w:tcPr>
          <w:p w:rsidR="00925C70" w:rsidRPr="00725DF3" w:rsidRDefault="00925C70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925C70" w:rsidRPr="00725DF3" w:rsidRDefault="00925C70">
            <w:pPr>
              <w:rPr>
                <w:sz w:val="24"/>
                <w:szCs w:val="24"/>
              </w:rPr>
            </w:pPr>
          </w:p>
        </w:tc>
      </w:tr>
      <w:tr w:rsidR="00925C70" w:rsidRPr="00725DF3" w:rsidTr="005522E0">
        <w:tc>
          <w:tcPr>
            <w:tcW w:w="460" w:type="dxa"/>
          </w:tcPr>
          <w:p w:rsidR="00925C70" w:rsidRPr="00725DF3" w:rsidRDefault="006B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18" w:type="dxa"/>
          </w:tcPr>
          <w:p w:rsidR="00925C70" w:rsidRPr="00725DF3" w:rsidRDefault="00C8525E" w:rsidP="00C8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Whether complete answers are given to the questions?</w:t>
            </w:r>
          </w:p>
        </w:tc>
        <w:tc>
          <w:tcPr>
            <w:tcW w:w="661" w:type="dxa"/>
          </w:tcPr>
          <w:p w:rsidR="00925C70" w:rsidRPr="00725DF3" w:rsidRDefault="00925C70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925C70" w:rsidRPr="00725DF3" w:rsidRDefault="00925C70">
            <w:pPr>
              <w:rPr>
                <w:sz w:val="24"/>
                <w:szCs w:val="24"/>
              </w:rPr>
            </w:pPr>
          </w:p>
        </w:tc>
      </w:tr>
      <w:tr w:rsidR="00925C70" w:rsidRPr="00725DF3" w:rsidTr="005522E0">
        <w:tc>
          <w:tcPr>
            <w:tcW w:w="460" w:type="dxa"/>
          </w:tcPr>
          <w:p w:rsidR="00925C70" w:rsidRPr="00725DF3" w:rsidRDefault="006B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18" w:type="dxa"/>
          </w:tcPr>
          <w:p w:rsidR="00925C70" w:rsidRPr="00725DF3" w:rsidRDefault="006B3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Overall performances of the students </w:t>
            </w:r>
          </w:p>
        </w:tc>
        <w:tc>
          <w:tcPr>
            <w:tcW w:w="661" w:type="dxa"/>
          </w:tcPr>
          <w:p w:rsidR="00925C70" w:rsidRPr="00725DF3" w:rsidRDefault="00925C70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925C70" w:rsidRPr="00725DF3" w:rsidRDefault="00925C70">
            <w:pPr>
              <w:rPr>
                <w:sz w:val="24"/>
                <w:szCs w:val="24"/>
              </w:rPr>
            </w:pPr>
          </w:p>
        </w:tc>
      </w:tr>
      <w:tr w:rsidR="00925C70" w:rsidRPr="00725DF3" w:rsidTr="005522E0">
        <w:tc>
          <w:tcPr>
            <w:tcW w:w="460" w:type="dxa"/>
          </w:tcPr>
          <w:p w:rsidR="00925C70" w:rsidRPr="00B11574" w:rsidRDefault="001D1721">
            <w:pPr>
              <w:rPr>
                <w:color w:val="000000" w:themeColor="text1"/>
                <w:sz w:val="24"/>
                <w:szCs w:val="24"/>
              </w:rPr>
            </w:pPr>
            <w:r w:rsidRPr="00B11574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418" w:type="dxa"/>
          </w:tcPr>
          <w:p w:rsidR="00925C70" w:rsidRPr="00B11574" w:rsidRDefault="001D1721" w:rsidP="005522E0">
            <w:pPr>
              <w:rPr>
                <w:color w:val="000000" w:themeColor="text1"/>
                <w:sz w:val="24"/>
                <w:szCs w:val="24"/>
              </w:rPr>
            </w:pPr>
            <w:r w:rsidRPr="00B11574">
              <w:rPr>
                <w:color w:val="000000" w:themeColor="text1"/>
                <w:sz w:val="24"/>
                <w:szCs w:val="24"/>
              </w:rPr>
              <w:t>Whether the questions are covering the curriculum of the particular course unit.</w:t>
            </w:r>
          </w:p>
        </w:tc>
        <w:tc>
          <w:tcPr>
            <w:tcW w:w="661" w:type="dxa"/>
          </w:tcPr>
          <w:p w:rsidR="00925C70" w:rsidRPr="00725DF3" w:rsidRDefault="00925C70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925C70" w:rsidRPr="00725DF3" w:rsidRDefault="00925C70">
            <w:pPr>
              <w:rPr>
                <w:sz w:val="24"/>
                <w:szCs w:val="24"/>
              </w:rPr>
            </w:pPr>
          </w:p>
        </w:tc>
      </w:tr>
      <w:tr w:rsidR="005522E0" w:rsidRPr="00725DF3" w:rsidTr="005522E0">
        <w:trPr>
          <w:trHeight w:val="1259"/>
        </w:trPr>
        <w:tc>
          <w:tcPr>
            <w:tcW w:w="460" w:type="dxa"/>
          </w:tcPr>
          <w:p w:rsidR="005522E0" w:rsidRPr="00725DF3" w:rsidRDefault="005522E0">
            <w:pPr>
              <w:rPr>
                <w:sz w:val="24"/>
                <w:szCs w:val="24"/>
              </w:rPr>
            </w:pPr>
          </w:p>
        </w:tc>
        <w:tc>
          <w:tcPr>
            <w:tcW w:w="9592" w:type="dxa"/>
            <w:gridSpan w:val="3"/>
          </w:tcPr>
          <w:p w:rsidR="005522E0" w:rsidRPr="00725DF3" w:rsidRDefault="005522E0" w:rsidP="00552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</w:tc>
      </w:tr>
      <w:tr w:rsidR="006B3930" w:rsidRPr="00725DF3" w:rsidTr="005522E0">
        <w:trPr>
          <w:trHeight w:val="359"/>
        </w:trPr>
        <w:tc>
          <w:tcPr>
            <w:tcW w:w="460" w:type="dxa"/>
          </w:tcPr>
          <w:p w:rsidR="006B3930" w:rsidRPr="00725DF3" w:rsidRDefault="006B3930">
            <w:pPr>
              <w:rPr>
                <w:sz w:val="24"/>
                <w:szCs w:val="24"/>
              </w:rPr>
            </w:pPr>
          </w:p>
        </w:tc>
        <w:tc>
          <w:tcPr>
            <w:tcW w:w="9592" w:type="dxa"/>
            <w:gridSpan w:val="3"/>
          </w:tcPr>
          <w:p w:rsidR="00DA35A7" w:rsidRPr="00725DF3" w:rsidRDefault="00DA35A7" w:rsidP="00552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Date:</w:t>
            </w:r>
          </w:p>
        </w:tc>
      </w:tr>
    </w:tbl>
    <w:p w:rsidR="009B7F0B" w:rsidRPr="00725DF3" w:rsidRDefault="009B7F0B">
      <w:pPr>
        <w:rPr>
          <w:sz w:val="32"/>
        </w:rPr>
      </w:pPr>
    </w:p>
    <w:sectPr w:rsidR="009B7F0B" w:rsidRPr="00725DF3" w:rsidSect="00DA35A7">
      <w:headerReference w:type="default" r:id="rId7"/>
      <w:pgSz w:w="11909" w:h="16834" w:code="9"/>
      <w:pgMar w:top="720" w:right="749" w:bottom="5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F0" w:rsidRDefault="005F6EF0" w:rsidP="00725DF3">
      <w:pPr>
        <w:spacing w:after="0" w:line="240" w:lineRule="auto"/>
      </w:pPr>
      <w:r>
        <w:separator/>
      </w:r>
    </w:p>
  </w:endnote>
  <w:endnote w:type="continuationSeparator" w:id="0">
    <w:p w:rsidR="005F6EF0" w:rsidRDefault="005F6EF0" w:rsidP="0072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F0" w:rsidRDefault="005F6EF0" w:rsidP="00725DF3">
      <w:pPr>
        <w:spacing w:after="0" w:line="240" w:lineRule="auto"/>
      </w:pPr>
      <w:r>
        <w:separator/>
      </w:r>
    </w:p>
  </w:footnote>
  <w:footnote w:type="continuationSeparator" w:id="0">
    <w:p w:rsidR="005F6EF0" w:rsidRDefault="005F6EF0" w:rsidP="00725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F3" w:rsidRPr="005522E0" w:rsidRDefault="00725DF3" w:rsidP="00725DF3">
    <w:pPr>
      <w:pStyle w:val="Header"/>
      <w:jc w:val="right"/>
      <w:rPr>
        <w:sz w:val="18"/>
      </w:rPr>
    </w:pPr>
    <w:r w:rsidRPr="005522E0">
      <w:rPr>
        <w:sz w:val="18"/>
      </w:rPr>
      <w:t>Template 2</w:t>
    </w:r>
    <w:r w:rsidR="005522E0" w:rsidRPr="005522E0">
      <w:rPr>
        <w:sz w:val="18"/>
      </w:rPr>
      <w:t xml:space="preserve"> IQAU-</w:t>
    </w:r>
    <w:proofErr w:type="spellStart"/>
    <w:r w:rsidR="005522E0" w:rsidRPr="005522E0">
      <w:rPr>
        <w:sz w:val="18"/>
      </w:rPr>
      <w:t>UoJ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F3"/>
    <w:rsid w:val="00076E4A"/>
    <w:rsid w:val="00082DBD"/>
    <w:rsid w:val="00093A90"/>
    <w:rsid w:val="000C5A2A"/>
    <w:rsid w:val="000C657F"/>
    <w:rsid w:val="000D6EBD"/>
    <w:rsid w:val="000E62EA"/>
    <w:rsid w:val="001060D1"/>
    <w:rsid w:val="001D1721"/>
    <w:rsid w:val="001D339A"/>
    <w:rsid w:val="002365CE"/>
    <w:rsid w:val="00253840"/>
    <w:rsid w:val="00263950"/>
    <w:rsid w:val="00294201"/>
    <w:rsid w:val="002D39E7"/>
    <w:rsid w:val="002F112D"/>
    <w:rsid w:val="00304A29"/>
    <w:rsid w:val="00307AE8"/>
    <w:rsid w:val="00331A1E"/>
    <w:rsid w:val="0033317B"/>
    <w:rsid w:val="00334531"/>
    <w:rsid w:val="003408FF"/>
    <w:rsid w:val="0038722A"/>
    <w:rsid w:val="003923B6"/>
    <w:rsid w:val="003957C2"/>
    <w:rsid w:val="003C468E"/>
    <w:rsid w:val="003F553B"/>
    <w:rsid w:val="0042287A"/>
    <w:rsid w:val="0043288A"/>
    <w:rsid w:val="004440B0"/>
    <w:rsid w:val="004644B0"/>
    <w:rsid w:val="00464B74"/>
    <w:rsid w:val="0048264E"/>
    <w:rsid w:val="004E1EAD"/>
    <w:rsid w:val="004F5471"/>
    <w:rsid w:val="004F7728"/>
    <w:rsid w:val="00514D37"/>
    <w:rsid w:val="005522E0"/>
    <w:rsid w:val="00577A14"/>
    <w:rsid w:val="005B1655"/>
    <w:rsid w:val="005F45B1"/>
    <w:rsid w:val="005F6EF0"/>
    <w:rsid w:val="00601BA8"/>
    <w:rsid w:val="00671BBB"/>
    <w:rsid w:val="00677A76"/>
    <w:rsid w:val="00697656"/>
    <w:rsid w:val="006B3930"/>
    <w:rsid w:val="0070606E"/>
    <w:rsid w:val="00725DF3"/>
    <w:rsid w:val="007E177F"/>
    <w:rsid w:val="008073F5"/>
    <w:rsid w:val="0086364A"/>
    <w:rsid w:val="00893F78"/>
    <w:rsid w:val="008C6167"/>
    <w:rsid w:val="009234D3"/>
    <w:rsid w:val="00925C70"/>
    <w:rsid w:val="00951A42"/>
    <w:rsid w:val="009B7F0B"/>
    <w:rsid w:val="009D14B6"/>
    <w:rsid w:val="009E01C3"/>
    <w:rsid w:val="00A02E9C"/>
    <w:rsid w:val="00A0696D"/>
    <w:rsid w:val="00A13730"/>
    <w:rsid w:val="00A56564"/>
    <w:rsid w:val="00A8440D"/>
    <w:rsid w:val="00A9306E"/>
    <w:rsid w:val="00AB5A6F"/>
    <w:rsid w:val="00AC0A3B"/>
    <w:rsid w:val="00AC333C"/>
    <w:rsid w:val="00AD0AD8"/>
    <w:rsid w:val="00B06209"/>
    <w:rsid w:val="00B11574"/>
    <w:rsid w:val="00B334ED"/>
    <w:rsid w:val="00B61B9B"/>
    <w:rsid w:val="00BC0EB0"/>
    <w:rsid w:val="00BC366E"/>
    <w:rsid w:val="00BE283C"/>
    <w:rsid w:val="00C0727C"/>
    <w:rsid w:val="00C45CC3"/>
    <w:rsid w:val="00C668D9"/>
    <w:rsid w:val="00C8525E"/>
    <w:rsid w:val="00CC524E"/>
    <w:rsid w:val="00CD45FA"/>
    <w:rsid w:val="00CE01C1"/>
    <w:rsid w:val="00D46366"/>
    <w:rsid w:val="00D557CE"/>
    <w:rsid w:val="00DA35A7"/>
    <w:rsid w:val="00DF43F5"/>
    <w:rsid w:val="00E00DD1"/>
    <w:rsid w:val="00E149DB"/>
    <w:rsid w:val="00E17764"/>
    <w:rsid w:val="00E53CBC"/>
    <w:rsid w:val="00E774ED"/>
    <w:rsid w:val="00E8658A"/>
    <w:rsid w:val="00EA51B4"/>
    <w:rsid w:val="00EB0BF8"/>
    <w:rsid w:val="00F0474D"/>
    <w:rsid w:val="00F22F37"/>
    <w:rsid w:val="00F43A54"/>
    <w:rsid w:val="00F84416"/>
    <w:rsid w:val="00FC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DF3"/>
  </w:style>
  <w:style w:type="paragraph" w:styleId="Footer">
    <w:name w:val="footer"/>
    <w:basedOn w:val="Normal"/>
    <w:link w:val="FooterChar"/>
    <w:uiPriority w:val="99"/>
    <w:unhideWhenUsed/>
    <w:rsid w:val="0072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DF3"/>
  </w:style>
  <w:style w:type="character" w:styleId="CommentReference">
    <w:name w:val="annotation reference"/>
    <w:basedOn w:val="DefaultParagraphFont"/>
    <w:uiPriority w:val="99"/>
    <w:semiHidden/>
    <w:unhideWhenUsed/>
    <w:rsid w:val="001D1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DF3"/>
  </w:style>
  <w:style w:type="paragraph" w:styleId="Footer">
    <w:name w:val="footer"/>
    <w:basedOn w:val="Normal"/>
    <w:link w:val="FooterChar"/>
    <w:uiPriority w:val="99"/>
    <w:unhideWhenUsed/>
    <w:rsid w:val="0072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DF3"/>
  </w:style>
  <w:style w:type="character" w:styleId="CommentReference">
    <w:name w:val="annotation reference"/>
    <w:basedOn w:val="DefaultParagraphFont"/>
    <w:uiPriority w:val="99"/>
    <w:semiHidden/>
    <w:unhideWhenUsed/>
    <w:rsid w:val="001D1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</dc:creator>
  <cp:lastModifiedBy>fgs</cp:lastModifiedBy>
  <cp:revision>2</cp:revision>
  <dcterms:created xsi:type="dcterms:W3CDTF">2017-10-06T16:01:00Z</dcterms:created>
  <dcterms:modified xsi:type="dcterms:W3CDTF">2017-10-06T16:01:00Z</dcterms:modified>
</cp:coreProperties>
</file>